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color w:val="auto"/>
          <w:lang w:val="bg-BG"/>
        </w:rPr>
      </w:pPr>
      <w:bookmarkStart w:id="0" w:name="_GoBack"/>
      <w:r>
        <w:rPr>
          <w:rFonts w:ascii="Times New Roman" w:hAnsi="Times New Roman" w:cs="Times New Roman"/>
          <w:b/>
          <w:color w:val="auto"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 xml:space="preserve">Циљ конкурса </w:t>
      </w:r>
      <w:r>
        <w:rPr>
          <w:rFonts w:ascii="Times New Roman" w:hAnsi="Times New Roman" w:cs="Times New Roman"/>
          <w:color w:val="auto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color w:val="auto"/>
          <w:lang w:val="bg-BG"/>
        </w:rPr>
        <w:t>правни основ</w:t>
      </w:r>
      <w:r>
        <w:rPr>
          <w:rFonts w:ascii="Times New Roman" w:hAnsi="Times New Roman" w:cs="Times New Roman"/>
          <w:color w:val="auto"/>
          <w:lang w:val="bg-BG"/>
        </w:rPr>
        <w:t xml:space="preserve"> за његово расписивање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Јавни конкурс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се расписује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за подстицање програма или недостајућег дела средстава за финансирање програма од јавног интереса за општину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Србобран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спорта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color w:val="auto"/>
          <w:lang w:val="bg-BG"/>
        </w:rPr>
        <w:t xml:space="preserve"> </w:t>
      </w:r>
      <w:r>
        <w:rPr>
          <w:rFonts w:ascii="Times New Roman" w:hAnsi="Times New Roman" w:cs="Times New Roman"/>
          <w:color w:val="auto"/>
          <w:lang w:val="sr-Cyrl-BA"/>
        </w:rPr>
        <w:t>Правни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основ: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Уредб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ој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16/2018)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Одлук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 буџету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за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2020.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год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ину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(“Службени лист општине Србобран”, број 20/2019)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и Годишњи план јавних конкурса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општине Србобран за 2020. годину број 40-1/20-II од 30.01.2020. године и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/>
          <w:lang w:val="sr-Cyrl-BA"/>
        </w:rPr>
        <w:t>40-2/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20-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GB"/>
        </w:rPr>
        <w:t>II o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д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/>
          <w:lang w:val="sr-Cyrl-BA"/>
        </w:rPr>
        <w:t>02.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03.2020.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color w:val="auto"/>
          <w:lang w:val="bg-BG"/>
        </w:rPr>
      </w:pPr>
      <w:r>
        <w:rPr>
          <w:rFonts w:ascii="Times New Roman" w:hAnsi="Times New Roman" w:cs="Times New Roman"/>
          <w:b/>
          <w:color w:val="auto"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тип организације</w:t>
      </w:r>
      <w:r>
        <w:rPr>
          <w:rFonts w:hint="default" w:ascii="Times New Roman" w:hAnsi="Times New Roman" w:cs="Times New Roman"/>
          <w:b/>
          <w:bCs/>
          <w:color w:val="auto"/>
          <w:lang w:val="en-GB"/>
        </w:rPr>
        <w:t>:</w:t>
      </w:r>
      <w:r>
        <w:rPr>
          <w:rFonts w:hint="default" w:ascii="Times New Roman" w:hAnsi="Times New Roman" w:cs="Times New Roman"/>
          <w:b w:val="0"/>
          <w:bCs w:val="0"/>
          <w:color w:val="auto"/>
          <w:lang w:val="sr-Cyrl-BA"/>
        </w:rPr>
        <w:t xml:space="preserve"> удружење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99/2011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RS"/>
        </w:rPr>
        <w:t>и 44/2018.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формални услови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bg-BG"/>
        </w:rPr>
        <w:t>које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bg-BG"/>
        </w:rPr>
        <w:t>предлагачи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  <w:lang w:val="bg-BG"/>
        </w:rPr>
        <w:t>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удружење мора бити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посебни услови</w:t>
      </w:r>
      <w:r>
        <w:rPr>
          <w:rFonts w:ascii="Times New Roman" w:hAnsi="Times New Roman" w:cs="Times New Roman"/>
          <w:color w:val="auto"/>
          <w:lang w:val="bg-BG"/>
        </w:rPr>
        <w:t xml:space="preserve"> које предлагачи програма 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Буџет пројекта</w:t>
      </w:r>
      <w:r>
        <w:rPr>
          <w:rFonts w:ascii="Times New Roman" w:hAnsi="Times New Roman" w:cs="Times New Roman"/>
          <w:color w:val="auto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најмање 50.000,00 динара, највише 500.000,00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color w:val="auto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color w:val="auto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color w:val="auto"/>
          <w:lang w:val="bg-BG"/>
        </w:rPr>
        <w:t>људски ресурси</w:t>
      </w:r>
      <w:r>
        <w:rPr>
          <w:rFonts w:ascii="Times New Roman" w:hAnsi="Times New Roman" w:cs="Times New Roman"/>
          <w:color w:val="auto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color w:val="auto"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color w:val="auto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color w:val="auto"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color w:val="auto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color w:val="auto"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color w:val="auto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color w:val="auto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color w:val="auto"/>
          <w:lang w:val="bg-BG"/>
        </w:rPr>
        <w:t xml:space="preserve">трајање </w:t>
      </w:r>
      <w:r>
        <w:rPr>
          <w:rFonts w:ascii="Times New Roman" w:hAnsi="Times New Roman" w:cs="Times New Roman"/>
          <w:color w:val="auto"/>
          <w:lang w:val="bg-BG"/>
        </w:rPr>
        <w:t>пројекта</w:t>
      </w:r>
      <w:r>
        <w:rPr>
          <w:rFonts w:hint="default" w:ascii="Times New Roman" w:hAnsi="Times New Roman" w:cs="Times New Roman"/>
          <w:color w:val="auto"/>
          <w:lang w:val="en-GB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најдуже до краја 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Локација</w:t>
      </w:r>
      <w:r>
        <w:rPr>
          <w:rFonts w:ascii="Times New Roman" w:hAnsi="Times New Roman" w:cs="Times New Roman"/>
          <w:color w:val="auto"/>
          <w:lang w:val="bg-BG"/>
        </w:rPr>
        <w:t xml:space="preserve"> на којој се очекује да ће се подржани пројекат реализовати</w:t>
      </w:r>
      <w:r>
        <w:rPr>
          <w:rFonts w:hint="default" w:ascii="Times New Roman" w:hAnsi="Times New Roman" w:cs="Times New Roman"/>
          <w:color w:val="auto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Број предлога пројекта</w:t>
      </w:r>
      <w:r>
        <w:rPr>
          <w:rFonts w:ascii="Times New Roman" w:hAnsi="Times New Roman" w:cs="Times New Roman"/>
          <w:color w:val="auto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sr-Cyrl-BA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Износ средстава</w:t>
      </w:r>
      <w:r>
        <w:rPr>
          <w:rFonts w:ascii="Times New Roman" w:hAnsi="Times New Roman" w:cs="Times New Roman"/>
          <w:color w:val="auto"/>
          <w:lang w:val="bg-BG"/>
        </w:rPr>
        <w:t xml:space="preserve"> предвиђених за конкурс</w:t>
      </w:r>
      <w:r>
        <w:rPr>
          <w:rFonts w:hint="default" w:ascii="Times New Roman" w:hAnsi="Times New Roman" w:cs="Times New Roman"/>
          <w:color w:val="auto"/>
          <w:lang w:val="sr-Cyrl-BA"/>
        </w:rPr>
        <w:t>: укупно 1.500.000,00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color w:val="auto"/>
          <w:lang w:val="bg-BG"/>
        </w:rPr>
        <w:t>приоритети</w:t>
      </w:r>
      <w:r>
        <w:rPr>
          <w:rFonts w:ascii="Times New Roman" w:hAnsi="Times New Roman" w:cs="Times New Roman"/>
          <w:color w:val="auto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Критеријуми за вредновање</w:t>
      </w:r>
      <w:r>
        <w:rPr>
          <w:rFonts w:ascii="Times New Roman" w:hAnsi="Times New Roman" w:cs="Times New Roman"/>
          <w:color w:val="auto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color w:val="auto"/>
          <w:lang w:val="sr-Cyrl-BA"/>
        </w:rPr>
        <w:t>општине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Србобран</w:t>
      </w:r>
      <w:r>
        <w:rPr>
          <w:rFonts w:ascii="Times New Roman" w:hAnsi="Times New Roman" w:cs="Times New Roman"/>
          <w:color w:val="auto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color w:val="auto"/>
          <w:lang w:val="bg-BG"/>
        </w:rPr>
        <w:t>Управе за трезор</w:t>
      </w:r>
      <w:r>
        <w:rPr>
          <w:rFonts w:ascii="Times New Roman" w:hAnsi="Times New Roman" w:cs="Times New Roman"/>
          <w:color w:val="auto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color w:val="auto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color w:val="auto"/>
          <w:lang w:val="sr-Cyrl-BA"/>
        </w:rPr>
        <w:t>општина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 Србобран</w:t>
      </w:r>
      <w:r>
        <w:rPr>
          <w:rFonts w:ascii="Times New Roman" w:hAnsi="Times New Roman" w:cs="Times New Roman"/>
          <w:color w:val="auto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numPr>
          <w:ilvl w:val="0"/>
          <w:numId w:val="0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информације о начину</w:t>
      </w:r>
      <w:r>
        <w:rPr>
          <w:rFonts w:ascii="Times New Roman" w:hAnsi="Times New Roman" w:cs="Times New Roman"/>
          <w:color w:val="auto"/>
          <w:lang w:val="bg-BG"/>
        </w:rPr>
        <w:t xml:space="preserve"> пријављивања</w:t>
      </w:r>
      <w:r>
        <w:rPr>
          <w:rFonts w:hint="default" w:ascii="Times New Roman" w:hAnsi="Times New Roman" w:cs="Times New Roman"/>
          <w:color w:val="auto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firstLine="240" w:firstLineChars="10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Наративни извештај о реализованим програмима за 2019.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рок за достављање</w:t>
      </w:r>
      <w:r>
        <w:rPr>
          <w:rFonts w:ascii="Times New Roman" w:hAnsi="Times New Roman" w:cs="Times New Roman"/>
          <w:color w:val="auto"/>
          <w:lang w:val="bg-BG"/>
        </w:rPr>
        <w:t xml:space="preserve"> пријава</w:t>
      </w:r>
      <w:r>
        <w:rPr>
          <w:rFonts w:hint="default" w:ascii="Times New Roman" w:hAnsi="Times New Roman" w:cs="Times New Roman"/>
          <w:color w:val="auto"/>
          <w:lang w:val="sr-Cyrl-BA"/>
        </w:rPr>
        <w:t>: 15 дана од дана објављивања јавног конкурса</w:t>
      </w:r>
      <w:r>
        <w:rPr>
          <w:rFonts w:hint="default" w:ascii="Times New Roman" w:hAnsi="Times New Roman" w:cs="Times New Roman"/>
          <w:color w:val="auto"/>
          <w:sz w:val="23"/>
          <w:szCs w:val="23"/>
          <w:lang w:val="sr-Cyrl-BA"/>
        </w:rPr>
        <w:t>*</w:t>
      </w:r>
    </w:p>
    <w:p>
      <w:pPr>
        <w:pStyle w:val="7"/>
        <w:numPr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sz w:val="23"/>
          <w:szCs w:val="23"/>
          <w:lang w:val="sr-Cyrl-BA"/>
        </w:rPr>
        <w:t xml:space="preserve">* У складу са Одлуком о наставку тока рокова по расписаном јавном конкурсу за суфинансирање/финансирање програма удружења у области спорта у 2020. години, рок за подношење пријаве је </w:t>
      </w:r>
      <w:r>
        <w:rPr>
          <w:rFonts w:hint="default" w:ascii="Times New Roman" w:hAnsi="Times New Roman" w:cs="Times New Roman"/>
          <w:b/>
          <w:bCs/>
          <w:color w:val="auto"/>
          <w:sz w:val="23"/>
          <w:szCs w:val="23"/>
          <w:lang w:val="sr-Latn-RS"/>
        </w:rPr>
        <w:t>6</w:t>
      </w:r>
      <w:r>
        <w:rPr>
          <w:rFonts w:hint="default" w:ascii="Times New Roman" w:hAnsi="Times New Roman" w:cs="Times New Roman"/>
          <w:b/>
          <w:bCs/>
          <w:color w:val="auto"/>
          <w:sz w:val="23"/>
          <w:szCs w:val="23"/>
          <w:lang w:val="sr-Cyrl-BA"/>
        </w:rPr>
        <w:t xml:space="preserve"> дана од дана објављивања наведене одлуке, односно крајњи рок за подношење пријаве на овај јавни конкурс је 04.06.2020. године.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контакт подаци</w:t>
      </w:r>
      <w:r>
        <w:rPr>
          <w:rFonts w:ascii="Times New Roman" w:hAnsi="Times New Roman" w:cs="Times New Roman"/>
          <w:color w:val="auto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Исидора Јанковић,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број телефона 021/730-020, локал 113 или путем електронске поште на адресу isidora.jankovic@srbobran48.rs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начин обавештавања</w:t>
      </w:r>
      <w:r>
        <w:rPr>
          <w:rFonts w:ascii="Times New Roman" w:hAnsi="Times New Roman" w:cs="Times New Roman"/>
          <w:color w:val="auto"/>
          <w:lang w:val="bg-BG"/>
        </w:rPr>
        <w:t xml:space="preserve"> предлагача пројеката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  <w:r>
        <w:rPr>
          <w:rFonts w:ascii="Times New Roman" w:hAnsi="Times New Roman" w:cs="Times New Roman"/>
          <w:b/>
          <w:bCs/>
          <w:color w:val="auto"/>
          <w:lang w:val="bg-BG"/>
        </w:rPr>
        <w:t>начин</w:t>
      </w:r>
      <w:r>
        <w:rPr>
          <w:rFonts w:ascii="Times New Roman" w:hAnsi="Times New Roman" w:cs="Times New Roman"/>
          <w:color w:val="auto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lang w:val="bg-BG"/>
        </w:rPr>
        <w:t>обавештавања</w:t>
      </w:r>
      <w:r>
        <w:rPr>
          <w:rFonts w:ascii="Times New Roman" w:hAnsi="Times New Roman" w:cs="Times New Roman"/>
          <w:color w:val="auto"/>
          <w:lang w:val="bg-BG"/>
        </w:rPr>
        <w:t xml:space="preserve"> шире јавности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ascii="Times New Roman" w:hAnsi="Times New Roman" w:cs="Times New Roman"/>
          <w:color w:val="auto"/>
          <w:lang w:val="bg-BG"/>
        </w:rPr>
      </w:pPr>
    </w:p>
    <w:bookmarkEnd w:id="0"/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4310"/>
    <w:rsid w:val="00142A14"/>
    <w:rsid w:val="001E13F3"/>
    <w:rsid w:val="00214A94"/>
    <w:rsid w:val="002A2BD5"/>
    <w:rsid w:val="003A5F53"/>
    <w:rsid w:val="004C6C06"/>
    <w:rsid w:val="00607519"/>
    <w:rsid w:val="008D0AB4"/>
    <w:rsid w:val="0090293D"/>
    <w:rsid w:val="0095190B"/>
    <w:rsid w:val="009F428A"/>
    <w:rsid w:val="00A014A1"/>
    <w:rsid w:val="00A34F2D"/>
    <w:rsid w:val="00D73D47"/>
    <w:rsid w:val="00E92682"/>
    <w:rsid w:val="00EB76FC"/>
    <w:rsid w:val="00EF2457"/>
    <w:rsid w:val="00FB02E9"/>
    <w:rsid w:val="19135B81"/>
    <w:rsid w:val="32526C1A"/>
    <w:rsid w:val="3906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qFormat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5056</Characters>
  <Lines>42</Lines>
  <Paragraphs>11</Paragraphs>
  <TotalTime>0</TotalTime>
  <ScaleCrop>false</ScaleCrop>
  <LinksUpToDate>false</LinksUpToDate>
  <CharactersWithSpaces>5932</CharactersWithSpaces>
  <Application>WPS Office_11.2.0.9363_F1E327BC-269C-435d-A152-05C5408002CA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2020-05-29T07:24:28Z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1033-11.2.0.9363</vt:lpwstr>
  </property>
</Properties>
</file>